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D90A5D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ЛИЦ С</w:t>
      </w:r>
      <w:r w:rsidR="004F053D">
        <w:rPr>
          <w:rFonts w:ascii="Times New Roman" w:hAnsi="Times New Roman" w:cs="Times New Roman"/>
          <w:b/>
          <w:sz w:val="28"/>
          <w:szCs w:val="28"/>
        </w:rPr>
        <w:t xml:space="preserve"> ПОРАЖЕНИЕМ ОДА (ТАНЦЫ НА КОЛЯСКАХ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4F053D" w:rsidRPr="004F053D" w:rsidRDefault="004F053D" w:rsidP="004F0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53D">
        <w:rPr>
          <w:rFonts w:ascii="Times New Roman" w:hAnsi="Times New Roman" w:cs="Times New Roman"/>
          <w:sz w:val="28"/>
          <w:szCs w:val="28"/>
        </w:rPr>
        <w:t xml:space="preserve"> </w:t>
      </w:r>
      <w:r w:rsidRPr="004F053D">
        <w:rPr>
          <w:rFonts w:ascii="Times New Roman" w:hAnsi="Times New Roman" w:cs="Times New Roman"/>
          <w:b/>
          <w:sz w:val="28"/>
          <w:szCs w:val="28"/>
        </w:rPr>
        <w:t>Спортивные коляски для танцев</w:t>
      </w:r>
    </w:p>
    <w:p w:rsidR="004F053D" w:rsidRPr="004F053D" w:rsidRDefault="004F053D" w:rsidP="004F0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53D">
        <w:rPr>
          <w:rFonts w:ascii="Times New Roman" w:hAnsi="Times New Roman" w:cs="Times New Roman"/>
          <w:sz w:val="28"/>
          <w:szCs w:val="28"/>
        </w:rPr>
        <w:t>Главное отличие от обычных инвалидных колясок — повышенная манёвренность и прочность. Основные характеристики: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Конструкция: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облегчённый каркас из высокопро</w:t>
      </w:r>
      <w:r>
        <w:rPr>
          <w:rFonts w:ascii="Times New Roman" w:hAnsi="Times New Roman" w:cs="Times New Roman"/>
          <w:sz w:val="28"/>
          <w:szCs w:val="28"/>
        </w:rPr>
        <w:t>чных сплавов (алюминий, титан);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усиленная рама для выде</w:t>
      </w:r>
      <w:r>
        <w:rPr>
          <w:rFonts w:ascii="Times New Roman" w:hAnsi="Times New Roman" w:cs="Times New Roman"/>
          <w:sz w:val="28"/>
          <w:szCs w:val="28"/>
        </w:rPr>
        <w:t>рживания динамических нагрузок;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низкий профиль для устойчивости при поворотах и вращениях.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Колёса: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задние колёса с увеличенным диаметром и агрессивным протектором — для лучшего сцепления;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передние поворотные колёса малог</w:t>
      </w:r>
      <w:r>
        <w:rPr>
          <w:rFonts w:ascii="Times New Roman" w:hAnsi="Times New Roman" w:cs="Times New Roman"/>
          <w:sz w:val="28"/>
          <w:szCs w:val="28"/>
        </w:rPr>
        <w:t>о диаметра — для манёвренности;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возможность регулировки угла наклона колёс.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управления: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эргономичные рукоятки</w:t>
      </w:r>
      <w:r>
        <w:rPr>
          <w:rFonts w:ascii="Times New Roman" w:hAnsi="Times New Roman" w:cs="Times New Roman"/>
          <w:sz w:val="28"/>
          <w:szCs w:val="28"/>
        </w:rPr>
        <w:t xml:space="preserve"> с противоскользящим покрытием;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регулируемая</w:t>
      </w:r>
      <w:r>
        <w:rPr>
          <w:rFonts w:ascii="Times New Roman" w:hAnsi="Times New Roman" w:cs="Times New Roman"/>
          <w:sz w:val="28"/>
          <w:szCs w:val="28"/>
        </w:rPr>
        <w:t xml:space="preserve"> высота подлокотников и спинки;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фиксаторы для ног и корпуса — при необходимости.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Модификации: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коляски для одиночного</w:t>
      </w:r>
      <w:r>
        <w:rPr>
          <w:rFonts w:ascii="Times New Roman" w:hAnsi="Times New Roman" w:cs="Times New Roman"/>
          <w:sz w:val="28"/>
          <w:szCs w:val="28"/>
        </w:rPr>
        <w:t xml:space="preserve"> исполнения (более компактные);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коляски для парных танцев (с учётом с</w:t>
      </w:r>
      <w:r>
        <w:rPr>
          <w:rFonts w:ascii="Times New Roman" w:hAnsi="Times New Roman" w:cs="Times New Roman"/>
          <w:sz w:val="28"/>
          <w:szCs w:val="28"/>
        </w:rPr>
        <w:t>инхронного движения партнёров);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специальные крепления для взаимодействия с партнёром (в дуэтных номерах).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F053D">
        <w:rPr>
          <w:rFonts w:ascii="Times New Roman" w:hAnsi="Times New Roman" w:cs="Times New Roman"/>
          <w:b/>
          <w:sz w:val="28"/>
          <w:szCs w:val="28"/>
        </w:rPr>
        <w:t>Экипировка спортсменов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для женщин: платья или костюмы, не сковывающие движения, с во</w:t>
      </w:r>
      <w:r>
        <w:rPr>
          <w:rFonts w:ascii="Times New Roman" w:hAnsi="Times New Roman" w:cs="Times New Roman"/>
          <w:sz w:val="28"/>
          <w:szCs w:val="28"/>
        </w:rPr>
        <w:t>зможностью фиксации на коляске;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для мужчин: рубашки,</w:t>
      </w:r>
      <w:r>
        <w:rPr>
          <w:rFonts w:ascii="Times New Roman" w:hAnsi="Times New Roman" w:cs="Times New Roman"/>
          <w:sz w:val="28"/>
          <w:szCs w:val="28"/>
        </w:rPr>
        <w:t xml:space="preserve"> жилеты, брюки свободного кроя;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материалы: эластичные, дышащие ткани (</w:t>
      </w:r>
      <w:proofErr w:type="spellStart"/>
      <w:r w:rsidRPr="004F053D">
        <w:rPr>
          <w:rFonts w:ascii="Times New Roman" w:hAnsi="Times New Roman" w:cs="Times New Roman"/>
          <w:sz w:val="28"/>
          <w:szCs w:val="28"/>
        </w:rPr>
        <w:t>стрейч</w:t>
      </w:r>
      <w:proofErr w:type="spellEnd"/>
      <w:r w:rsidRPr="004F053D">
        <w:rPr>
          <w:rFonts w:ascii="Times New Roman" w:hAnsi="Times New Roman" w:cs="Times New Roman"/>
          <w:sz w:val="28"/>
          <w:szCs w:val="28"/>
        </w:rPr>
        <w:t>, лайкра), устойчивые к деформации.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танцевальная обувь с гибкой подошво</w:t>
      </w:r>
      <w:r>
        <w:rPr>
          <w:rFonts w:ascii="Times New Roman" w:hAnsi="Times New Roman" w:cs="Times New Roman"/>
          <w:sz w:val="28"/>
          <w:szCs w:val="28"/>
        </w:rPr>
        <w:t>й и надёжной фиксацией на ноге;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при необходимости — ортопедическая обувь или индивидуальные стельки.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Дополнительные элементы: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эластичные бандажи и фикса</w:t>
      </w:r>
      <w:r>
        <w:rPr>
          <w:rFonts w:ascii="Times New Roman" w:hAnsi="Times New Roman" w:cs="Times New Roman"/>
          <w:sz w:val="28"/>
          <w:szCs w:val="28"/>
        </w:rPr>
        <w:t>торы для стабилизации суставов;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053D">
        <w:rPr>
          <w:rFonts w:ascii="Times New Roman" w:hAnsi="Times New Roman" w:cs="Times New Roman"/>
          <w:sz w:val="28"/>
          <w:szCs w:val="28"/>
        </w:rPr>
        <w:t>перчатки (для лучшего сцепления с ободом колёс).</w:t>
      </w:r>
    </w:p>
    <w:p w:rsidR="004F053D" w:rsidRPr="004F053D" w:rsidRDefault="004F053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4F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0A5D" w:rsidRPr="00D90A5D" w:rsidSect="004F053D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4F053D"/>
    <w:rsid w:val="0058089D"/>
    <w:rsid w:val="00743D63"/>
    <w:rsid w:val="00754096"/>
    <w:rsid w:val="0097267C"/>
    <w:rsid w:val="00A72EA4"/>
    <w:rsid w:val="00CF488B"/>
    <w:rsid w:val="00D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2026-02-26T04:25:00Z</dcterms:created>
  <dcterms:modified xsi:type="dcterms:W3CDTF">2026-02-26T07:05:00Z</dcterms:modified>
</cp:coreProperties>
</file>