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19" w:rsidRDefault="004D59B7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DDF666" wp14:editId="77428802">
            <wp:simplePos x="0" y="0"/>
            <wp:positionH relativeFrom="column">
              <wp:posOffset>29845</wp:posOffset>
            </wp:positionH>
            <wp:positionV relativeFrom="paragraph">
              <wp:posOffset>156210</wp:posOffset>
            </wp:positionV>
            <wp:extent cx="1647190" cy="1647190"/>
            <wp:effectExtent l="0" t="0" r="0" b="0"/>
            <wp:wrapNone/>
            <wp:docPr id="7" name="Рисунок 7" descr="C:\Users\user\Downloads\во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во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67C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D90A5D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ЛИЦ С</w:t>
      </w:r>
      <w:r w:rsidR="004F053D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CF746A">
        <w:rPr>
          <w:rFonts w:ascii="Times New Roman" w:hAnsi="Times New Roman" w:cs="Times New Roman"/>
          <w:b/>
          <w:sz w:val="28"/>
          <w:szCs w:val="28"/>
        </w:rPr>
        <w:t>ОРАЖЕНИЕМ ОДА</w:t>
      </w:r>
      <w:r w:rsidR="00013719">
        <w:rPr>
          <w:rFonts w:ascii="Times New Roman" w:hAnsi="Times New Roman" w:cs="Times New Roman"/>
          <w:b/>
          <w:sz w:val="28"/>
          <w:szCs w:val="28"/>
        </w:rPr>
        <w:t xml:space="preserve">, СПОРТ ГЛУХИХ, СПОРТ ЛИЦ </w:t>
      </w:r>
      <w:proofErr w:type="gramStart"/>
      <w:r w:rsidR="0001371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13719">
        <w:rPr>
          <w:rFonts w:ascii="Times New Roman" w:hAnsi="Times New Roman" w:cs="Times New Roman"/>
          <w:b/>
          <w:sz w:val="28"/>
          <w:szCs w:val="28"/>
        </w:rPr>
        <w:t xml:space="preserve"> ИН </w:t>
      </w:r>
    </w:p>
    <w:p w:rsidR="0058089D" w:rsidRDefault="00EB57CB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C8E8DCD" wp14:editId="43E2C64B">
            <wp:simplePos x="0" y="0"/>
            <wp:positionH relativeFrom="column">
              <wp:posOffset>4722914</wp:posOffset>
            </wp:positionH>
            <wp:positionV relativeFrom="paragraph">
              <wp:posOffset>6087</wp:posOffset>
            </wp:positionV>
            <wp:extent cx="1765120" cy="1130060"/>
            <wp:effectExtent l="0" t="0" r="6985" b="0"/>
            <wp:wrapNone/>
            <wp:docPr id="1" name="Рисунок 1" descr="\\192.168.1.11\pub\17. Субботина А.С\САШПР\Демонстрация\ПОДА\ракетка бадмин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pub\17. Субботина А.С\САШПР\Демонстрация\ПОДА\ракетка бадминт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20" cy="11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719">
        <w:rPr>
          <w:rFonts w:ascii="Times New Roman" w:hAnsi="Times New Roman" w:cs="Times New Roman"/>
          <w:b/>
          <w:sz w:val="28"/>
          <w:szCs w:val="28"/>
        </w:rPr>
        <w:t xml:space="preserve"> (БАДМИНТОН</w:t>
      </w:r>
      <w:r w:rsidR="009726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053D" w:rsidRDefault="004F053D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746A" w:rsidRPr="004F053D" w:rsidRDefault="00CF746A" w:rsidP="00CF74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 </w:t>
      </w:r>
      <w:r w:rsidRPr="00013719">
        <w:rPr>
          <w:rFonts w:ascii="Times New Roman" w:hAnsi="Times New Roman" w:cs="Times New Roman"/>
          <w:b/>
          <w:sz w:val="28"/>
          <w:szCs w:val="28"/>
        </w:rPr>
        <w:t>глухих</w:t>
      </w: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3719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Ракетка для бадминтона. </w:t>
      </w:r>
      <w:proofErr w:type="gramStart"/>
      <w:r w:rsidRPr="00013719">
        <w:rPr>
          <w:rFonts w:ascii="Times New Roman" w:hAnsi="Times New Roman" w:cs="Times New Roman"/>
          <w:sz w:val="28"/>
          <w:szCs w:val="28"/>
        </w:rPr>
        <w:t>Стандартная</w:t>
      </w:r>
      <w:proofErr w:type="gramEnd"/>
      <w:r w:rsidRPr="00013719">
        <w:rPr>
          <w:rFonts w:ascii="Times New Roman" w:hAnsi="Times New Roman" w:cs="Times New Roman"/>
          <w:sz w:val="28"/>
          <w:szCs w:val="28"/>
        </w:rPr>
        <w:t>, соответствующая правилам Международной федерации бадминтона (BWF).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Волан. Может быть перьевым (для соревнований и профессиональных тренировок) или пластиковым (для любительского бадминтона и тренировок начинающих). 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Сетка и стойки для бадминтона. Стандартные, соответствующие требованиям к размеру площадки и высоте сетки. </w:t>
      </w: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3719">
        <w:rPr>
          <w:rFonts w:ascii="Times New Roman" w:hAnsi="Times New Roman" w:cs="Times New Roman"/>
          <w:sz w:val="28"/>
          <w:szCs w:val="28"/>
          <w:u w:val="single"/>
        </w:rPr>
        <w:t>Экипировка: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>Спортивная форма. Удобная одежда, не стесняющая движений, соответствующая командным цветам.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>Обувь. Специализированная бадминтонная обувь с хорошей амортизацией и сцеплением с поверхностью корта.</w:t>
      </w:r>
    </w:p>
    <w:p w:rsid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3719">
        <w:rPr>
          <w:rFonts w:ascii="Times New Roman" w:hAnsi="Times New Roman" w:cs="Times New Roman"/>
          <w:sz w:val="28"/>
          <w:szCs w:val="28"/>
          <w:u w:val="single"/>
        </w:rPr>
        <w:t>Особенности: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В соревнованиях по бадминтону для глухих не используются звуковые сигналы (свистки, сигнальные пистолеты). Все действия судей дублируются жестами и </w:t>
      </w:r>
      <w:proofErr w:type="spellStart"/>
      <w:r w:rsidRPr="00013719">
        <w:rPr>
          <w:rFonts w:ascii="Times New Roman" w:hAnsi="Times New Roman" w:cs="Times New Roman"/>
          <w:sz w:val="28"/>
          <w:szCs w:val="28"/>
        </w:rPr>
        <w:t>сурдопереводчиками</w:t>
      </w:r>
      <w:proofErr w:type="spellEnd"/>
      <w:r w:rsidRPr="00013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Спортсменам запрещено использовать приспособления для улучшения звука (слуховые аппараты и т. п.). 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 ПОДА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3719">
        <w:rPr>
          <w:rFonts w:ascii="Times New Roman" w:hAnsi="Times New Roman" w:cs="Times New Roman"/>
          <w:sz w:val="28"/>
          <w:szCs w:val="28"/>
          <w:u w:val="single"/>
        </w:rPr>
        <w:t>Инвентарь: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Ракетка. Изготавливается из композитных материалов на основе </w:t>
      </w:r>
      <w:proofErr w:type="spellStart"/>
      <w:r w:rsidRPr="00013719">
        <w:rPr>
          <w:rFonts w:ascii="Times New Roman" w:hAnsi="Times New Roman" w:cs="Times New Roman"/>
          <w:sz w:val="28"/>
          <w:szCs w:val="28"/>
        </w:rPr>
        <w:t>углеволокна</w:t>
      </w:r>
      <w:proofErr w:type="spellEnd"/>
      <w:r w:rsidRPr="00013719">
        <w:rPr>
          <w:rFonts w:ascii="Times New Roman" w:hAnsi="Times New Roman" w:cs="Times New Roman"/>
          <w:sz w:val="28"/>
          <w:szCs w:val="28"/>
        </w:rPr>
        <w:t>. Имеет различные характеристики в зависимости от стиля игры спортсмена (</w:t>
      </w:r>
      <w:proofErr w:type="gramStart"/>
      <w:r w:rsidRPr="00013719">
        <w:rPr>
          <w:rFonts w:ascii="Times New Roman" w:hAnsi="Times New Roman" w:cs="Times New Roman"/>
          <w:sz w:val="28"/>
          <w:szCs w:val="28"/>
        </w:rPr>
        <w:t>атакующий</w:t>
      </w:r>
      <w:proofErr w:type="gramEnd"/>
      <w:r w:rsidRPr="00013719">
        <w:rPr>
          <w:rFonts w:ascii="Times New Roman" w:hAnsi="Times New Roman" w:cs="Times New Roman"/>
          <w:sz w:val="28"/>
          <w:szCs w:val="28"/>
        </w:rPr>
        <w:t xml:space="preserve"> или оборонительный). Для надёжного удержания ракетки используется спе</w:t>
      </w:r>
      <w:r>
        <w:rPr>
          <w:rFonts w:ascii="Times New Roman" w:hAnsi="Times New Roman" w:cs="Times New Roman"/>
          <w:sz w:val="28"/>
          <w:szCs w:val="28"/>
        </w:rPr>
        <w:t>циальная обмотка ручки</w:t>
      </w:r>
      <w:r w:rsidRPr="00013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Волан. Как и в стандартном бадминтоне, бывают </w:t>
      </w:r>
      <w:proofErr w:type="gramStart"/>
      <w:r w:rsidRPr="00013719">
        <w:rPr>
          <w:rFonts w:ascii="Times New Roman" w:hAnsi="Times New Roman" w:cs="Times New Roman"/>
          <w:sz w:val="28"/>
          <w:szCs w:val="28"/>
        </w:rPr>
        <w:t>пластиковые</w:t>
      </w:r>
      <w:proofErr w:type="gramEnd"/>
      <w:r w:rsidRPr="00013719">
        <w:rPr>
          <w:rFonts w:ascii="Times New Roman" w:hAnsi="Times New Roman" w:cs="Times New Roman"/>
          <w:sz w:val="28"/>
          <w:szCs w:val="28"/>
        </w:rPr>
        <w:t xml:space="preserve"> (для тренировок) и перьевые (для соревнований и профессиональных тренировок). 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Сетка и стойки. Стандартные, но площадка может иметь разметку, учитывающую классы спортсменов. </w:t>
      </w:r>
    </w:p>
    <w:p w:rsidR="00013719" w:rsidRPr="00013719" w:rsidRDefault="00013719" w:rsidP="000137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13719">
        <w:rPr>
          <w:rFonts w:ascii="Times New Roman" w:hAnsi="Times New Roman" w:cs="Times New Roman"/>
          <w:sz w:val="28"/>
          <w:szCs w:val="28"/>
          <w:u w:val="single"/>
        </w:rPr>
        <w:t>Экипировка: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>Спортивная форма и обувь. Как в стандартном бадминтоне, но с учётом индивидуальных потребностей спортсмена.</w:t>
      </w:r>
    </w:p>
    <w:p w:rsidR="00013719" w:rsidRP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13719">
        <w:rPr>
          <w:rFonts w:ascii="Times New Roman" w:hAnsi="Times New Roman" w:cs="Times New Roman"/>
          <w:sz w:val="28"/>
          <w:szCs w:val="28"/>
        </w:rPr>
        <w:t xml:space="preserve">Специализированные коляски. Для спортсменов классов WH1 и WH2 (колясочников). Коляски имеют развал ведущих колёс для устойчивости, одно или два колеса сзади предотвращают переворот назад. Сиденье не наклоняется вперёд, стопы спортсмена пристегиваются ремнями. </w:t>
      </w:r>
    </w:p>
    <w:p w:rsidR="00013719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EB57CB" w:rsidRDefault="00013719" w:rsidP="00EB57C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7CB">
        <w:rPr>
          <w:rFonts w:ascii="Times New Roman" w:hAnsi="Times New Roman" w:cs="Times New Roman"/>
          <w:b/>
          <w:sz w:val="28"/>
          <w:szCs w:val="28"/>
        </w:rPr>
        <w:t xml:space="preserve">Спорт лиц </w:t>
      </w:r>
      <w:proofErr w:type="gramStart"/>
      <w:r w:rsidRPr="00EB57C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B57CB">
        <w:rPr>
          <w:rFonts w:ascii="Times New Roman" w:hAnsi="Times New Roman" w:cs="Times New Roman"/>
          <w:b/>
          <w:sz w:val="28"/>
          <w:szCs w:val="28"/>
        </w:rPr>
        <w:t xml:space="preserve"> ИН</w:t>
      </w:r>
    </w:p>
    <w:p w:rsidR="00EB57CB" w:rsidRDefault="00EB57CB" w:rsidP="00EB57CB">
      <w:pPr>
        <w:pStyle w:val="a8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u w:val="single"/>
          <w:lang w:eastAsia="ru-RU"/>
        </w:rPr>
      </w:pPr>
    </w:p>
    <w:p w:rsidR="00013719" w:rsidRPr="00EB57CB" w:rsidRDefault="00013719" w:rsidP="00EB57CB">
      <w:pPr>
        <w:pStyle w:val="a8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u w:val="single"/>
          <w:lang w:eastAsia="ru-RU"/>
        </w:rPr>
      </w:pPr>
      <w:r w:rsidRPr="00EB57CB">
        <w:rPr>
          <w:rFonts w:ascii="Times New Roman" w:eastAsia="Times New Roman" w:hAnsi="Times New Roman" w:cs="Times New Roman"/>
          <w:bCs/>
          <w:spacing w:val="3"/>
          <w:sz w:val="28"/>
          <w:szCs w:val="28"/>
          <w:u w:val="single"/>
          <w:lang w:eastAsia="ru-RU"/>
        </w:rPr>
        <w:t>Инвентарь</w:t>
      </w:r>
    </w:p>
    <w:p w:rsidR="00013719" w:rsidRPr="00013719" w:rsidRDefault="00013719" w:rsidP="00013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Ракетка для бадминтона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основной инструмент игрока. Изготавливается из композитных материалов (графит, алюминий, титан или их комбинации). Состоит из рамки, натянутых струн и рукоятки. Вес и жёсткость ракетки зависят от материала и технологии производства. Для начинающих могут использоваться более лёгкие и менее жёсткие модели. </w:t>
      </w:r>
    </w:p>
    <w:p w:rsidR="00013719" w:rsidRPr="00013719" w:rsidRDefault="00013719" w:rsidP="00013719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Волан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снаряд для игры. Бывает двух типов:</w:t>
      </w:r>
    </w:p>
    <w:p w:rsidR="00013719" w:rsidRPr="00013719" w:rsidRDefault="00013719" w:rsidP="00013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Перьевой.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:rsidR="00013719" w:rsidRPr="00013719" w:rsidRDefault="00013719" w:rsidP="00EB57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Пластиковый.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EB57CB"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013719" w:rsidRPr="00013719" w:rsidRDefault="00013719" w:rsidP="00EB57C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Сетка для бадминтона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разделяет корт на две равные половины. Устанавливается на высоте 1,55 м от поверхности корта. Изготавливается из тонкого прочного материала (нейлон или полиэстер) с мелкими ячейками, чтобы волан не застревал. </w:t>
      </w:r>
      <w:r w:rsidR="00EB57CB"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013719" w:rsidRPr="00013719" w:rsidRDefault="00013719" w:rsidP="00EB57C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Стойки для бадминтона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предназначены для установки и фиксации сетки на необходимой высоте. Современные модели часто изготавливаются из лёгких, но прочных материалов (алюминий, сталь), с регулировкой высоты и фиксацией на поверхности корта. </w:t>
      </w:r>
      <w:r w:rsidR="00EB57CB"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:rsidR="00013719" w:rsidRPr="00EB57CB" w:rsidRDefault="00013719" w:rsidP="00EB57CB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3"/>
          <w:sz w:val="28"/>
          <w:szCs w:val="28"/>
          <w:u w:val="single"/>
          <w:lang w:eastAsia="ru-RU"/>
        </w:rPr>
      </w:pPr>
      <w:r w:rsidRPr="00EB57CB">
        <w:rPr>
          <w:rFonts w:ascii="Times New Roman" w:eastAsia="Times New Roman" w:hAnsi="Times New Roman" w:cs="Times New Roman"/>
          <w:bCs/>
          <w:spacing w:val="3"/>
          <w:sz w:val="28"/>
          <w:szCs w:val="28"/>
          <w:u w:val="single"/>
          <w:lang w:eastAsia="ru-RU"/>
        </w:rPr>
        <w:t>Экипировка</w:t>
      </w:r>
    </w:p>
    <w:p w:rsidR="00013719" w:rsidRPr="00013719" w:rsidRDefault="00013719" w:rsidP="00013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Кроссовки для бадминтона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 ключевой элемент экипировки. Они должны обеспечивать хорошее сцепление с поверхностью, амортизацию и защиту от травм. Особенности:</w:t>
      </w:r>
    </w:p>
    <w:p w:rsidR="00013719" w:rsidRPr="00013719" w:rsidRDefault="00013719" w:rsidP="000137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усиленные участки в местах, которые нагружены при специфических движениях бадминтониста;</w:t>
      </w:r>
    </w:p>
    <w:p w:rsidR="00013719" w:rsidRPr="00EB57CB" w:rsidRDefault="00013719" w:rsidP="00EB57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подошва с плоской нескользкой поверхностью, смягчённая под пяткой;</w:t>
      </w:r>
    </w:p>
    <w:p w:rsidR="00013719" w:rsidRPr="00013719" w:rsidRDefault="00013719" w:rsidP="00013719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13719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Спортивная форма</w:t>
      </w:r>
      <w:r w:rsidRPr="000137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должна быть удобной, не сковывать движений и соответствовать командным цветам. Обычно включает футболку, которая хорошо впитывает пот, и укороченные шорты. Материалы — качественный трикотаж, позволяющий телу «дышать». </w:t>
      </w:r>
    </w:p>
    <w:p w:rsidR="00013719" w:rsidRPr="00D90A5D" w:rsidRDefault="00013719" w:rsidP="000137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3719" w:rsidRPr="00D90A5D" w:rsidSect="00EB57CB">
      <w:pgSz w:w="11906" w:h="16838"/>
      <w:pgMar w:top="568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0F6"/>
    <w:multiLevelType w:val="multilevel"/>
    <w:tmpl w:val="595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D3E81"/>
    <w:multiLevelType w:val="multilevel"/>
    <w:tmpl w:val="2A16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013719"/>
    <w:rsid w:val="0015788F"/>
    <w:rsid w:val="00435E3D"/>
    <w:rsid w:val="004D59B7"/>
    <w:rsid w:val="004F053D"/>
    <w:rsid w:val="0058089D"/>
    <w:rsid w:val="00743D63"/>
    <w:rsid w:val="00754096"/>
    <w:rsid w:val="0097267C"/>
    <w:rsid w:val="00A72EA4"/>
    <w:rsid w:val="00CF488B"/>
    <w:rsid w:val="00CF746A"/>
    <w:rsid w:val="00D90A5D"/>
    <w:rsid w:val="00EB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3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1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3719"/>
    <w:rPr>
      <w:b/>
      <w:bCs/>
    </w:rPr>
  </w:style>
  <w:style w:type="character" w:customStyle="1" w:styleId="futurisfootnotegroup">
    <w:name w:val="futurisfootnotegroup"/>
    <w:basedOn w:val="a0"/>
    <w:rsid w:val="00013719"/>
  </w:style>
  <w:style w:type="character" w:styleId="a7">
    <w:name w:val="Hyperlink"/>
    <w:basedOn w:val="a0"/>
    <w:uiPriority w:val="99"/>
    <w:semiHidden/>
    <w:unhideWhenUsed/>
    <w:rsid w:val="00013719"/>
    <w:rPr>
      <w:color w:val="0000FF"/>
      <w:u w:val="single"/>
    </w:rPr>
  </w:style>
  <w:style w:type="paragraph" w:styleId="a8">
    <w:name w:val="No Spacing"/>
    <w:uiPriority w:val="1"/>
    <w:qFormat/>
    <w:rsid w:val="00EB57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3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1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3719"/>
    <w:rPr>
      <w:b/>
      <w:bCs/>
    </w:rPr>
  </w:style>
  <w:style w:type="character" w:customStyle="1" w:styleId="futurisfootnotegroup">
    <w:name w:val="futurisfootnotegroup"/>
    <w:basedOn w:val="a0"/>
    <w:rsid w:val="00013719"/>
  </w:style>
  <w:style w:type="character" w:styleId="a7">
    <w:name w:val="Hyperlink"/>
    <w:basedOn w:val="a0"/>
    <w:uiPriority w:val="99"/>
    <w:semiHidden/>
    <w:unhideWhenUsed/>
    <w:rsid w:val="00013719"/>
    <w:rPr>
      <w:color w:val="0000FF"/>
      <w:u w:val="single"/>
    </w:rPr>
  </w:style>
  <w:style w:type="paragraph" w:styleId="a8">
    <w:name w:val="No Spacing"/>
    <w:uiPriority w:val="1"/>
    <w:qFormat/>
    <w:rsid w:val="00EB5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6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5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1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77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7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9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54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4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0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2026-02-26T04:25:00Z</dcterms:created>
  <dcterms:modified xsi:type="dcterms:W3CDTF">2026-02-26T10:17:00Z</dcterms:modified>
</cp:coreProperties>
</file>