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D2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698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A70BA2" w:rsidRPr="00BD7698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</w:t>
      </w:r>
      <w:r w:rsidR="00096E3D">
        <w:rPr>
          <w:rFonts w:ascii="Times New Roman" w:hAnsi="Times New Roman" w:cs="Times New Roman"/>
          <w:b/>
          <w:sz w:val="28"/>
          <w:szCs w:val="28"/>
        </w:rPr>
        <w:t>ГЛУХИХ</w:t>
      </w:r>
    </w:p>
    <w:p w:rsidR="00FB53E5" w:rsidRPr="00096E3D" w:rsidRDefault="00096E3D" w:rsidP="00096E3D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(ПУЛЕВАЯ СТРЕЛЬБА</w:t>
      </w:r>
      <w:r w:rsidR="0097267C" w:rsidRPr="00BD769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96E3D" w:rsidRPr="00096E3D" w:rsidRDefault="00096E3D" w:rsidP="00096E3D">
      <w:pPr>
        <w:pStyle w:val="2"/>
        <w:shd w:val="clear" w:color="auto" w:fill="FFFFFF"/>
        <w:jc w:val="center"/>
        <w:rPr>
          <w:spacing w:val="3"/>
          <w:sz w:val="28"/>
          <w:szCs w:val="28"/>
        </w:rPr>
      </w:pPr>
      <w:r w:rsidRPr="00096E3D">
        <w:rPr>
          <w:spacing w:val="3"/>
          <w:sz w:val="28"/>
          <w:szCs w:val="28"/>
        </w:rPr>
        <w:t>Инвентарь</w:t>
      </w:r>
    </w:p>
    <w:p w:rsidR="00096E3D" w:rsidRPr="00096E3D" w:rsidRDefault="00096E3D" w:rsidP="00096E3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Style w:val="a6"/>
          <w:rFonts w:ascii="Times New Roman" w:hAnsi="Times New Roman" w:cs="Times New Roman"/>
          <w:spacing w:val="3"/>
          <w:sz w:val="28"/>
          <w:szCs w:val="28"/>
        </w:rPr>
        <w:t>Оружие.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 Используются пневматические (4,5 мм), малокалиберные (5,6 мм) и крупнокалиберные винтовки и пистолеты (для пистолетов — калибр от 7,62 до 9,65 мм). </w:t>
      </w:r>
      <w:proofErr w:type="gramStart"/>
      <w:r w:rsidRPr="00096E3D">
        <w:rPr>
          <w:rFonts w:ascii="Times New Roman" w:hAnsi="Times New Roman" w:cs="Times New Roman"/>
          <w:spacing w:val="3"/>
          <w:sz w:val="28"/>
          <w:szCs w:val="28"/>
        </w:rPr>
        <w:t>Винтовки должны быть однозарядными (кроме крупнокалиберных стандартных, которые могут иметь магазин, но при выполнении упражнения их разрешено заряжать только одним патроном).</w:t>
      </w:r>
      <w:proofErr w:type="gramEnd"/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Запрещены компенсаторы и дульные тормоза. </w:t>
      </w:r>
    </w:p>
    <w:p w:rsidR="00096E3D" w:rsidRPr="00096E3D" w:rsidRDefault="00096E3D" w:rsidP="00096E3D">
      <w:pPr>
        <w:numPr>
          <w:ilvl w:val="0"/>
          <w:numId w:val="13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Style w:val="a6"/>
          <w:rFonts w:ascii="Times New Roman" w:hAnsi="Times New Roman" w:cs="Times New Roman"/>
          <w:spacing w:val="3"/>
          <w:sz w:val="28"/>
          <w:szCs w:val="28"/>
        </w:rPr>
        <w:t>Мишени.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> Типографские мишени на плотном материале белого или кремового цвета. Размеры и габариты зон достоинства пробоины зависят от вида оружия и расстояния до мишени. 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096E3D" w:rsidRPr="00096E3D" w:rsidRDefault="00096E3D" w:rsidP="00096E3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Style w:val="a6"/>
          <w:rFonts w:ascii="Times New Roman" w:hAnsi="Times New Roman" w:cs="Times New Roman"/>
          <w:spacing w:val="3"/>
          <w:sz w:val="28"/>
          <w:szCs w:val="28"/>
        </w:rPr>
        <w:t>Стрелковые принадлежности.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> К ним относятся ремни, подкладки под пятку, очки, боковые щитки и другие аксессуары, которые могут использоваться в соответствии с правилами. </w:t>
      </w:r>
    </w:p>
    <w:p w:rsidR="00096E3D" w:rsidRPr="00096E3D" w:rsidRDefault="00096E3D" w:rsidP="00096E3D">
      <w:pPr>
        <w:pStyle w:val="2"/>
        <w:shd w:val="clear" w:color="auto" w:fill="FFFFFF"/>
        <w:jc w:val="center"/>
        <w:rPr>
          <w:spacing w:val="3"/>
          <w:sz w:val="28"/>
          <w:szCs w:val="28"/>
        </w:rPr>
      </w:pPr>
      <w:r w:rsidRPr="00096E3D">
        <w:rPr>
          <w:spacing w:val="3"/>
          <w:sz w:val="28"/>
          <w:szCs w:val="28"/>
        </w:rPr>
        <w:t>Экипировка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бейсболка — 1 шт. на </w:t>
      </w:r>
      <w:proofErr w:type="gramStart"/>
      <w:r w:rsidRPr="00096E3D">
        <w:rPr>
          <w:rFonts w:ascii="Times New Roman" w:hAnsi="Times New Roman" w:cs="Times New Roman"/>
          <w:spacing w:val="3"/>
          <w:sz w:val="28"/>
          <w:szCs w:val="28"/>
        </w:rPr>
        <w:t>обучающегося</w:t>
      </w:r>
      <w:proofErr w:type="gramEnd"/>
      <w:r w:rsidRPr="00096E3D">
        <w:rPr>
          <w:rFonts w:ascii="Times New Roman" w:hAnsi="Times New Roman" w:cs="Times New Roman"/>
          <w:spacing w:val="3"/>
          <w:sz w:val="28"/>
          <w:szCs w:val="28"/>
        </w:rPr>
        <w:t>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ботинки стрелковые — 1 пара;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брюки стрелковые (винтовочные)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куртка стрелковая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наушники-антифоны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оправа стрелковая (монокль) — 3–4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перчатки стрелковые (винтовочные) — 1 пара;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proofErr w:type="spellStart"/>
      <w:r w:rsidRPr="00096E3D">
        <w:rPr>
          <w:rFonts w:ascii="Times New Roman" w:hAnsi="Times New Roman" w:cs="Times New Roman"/>
          <w:spacing w:val="3"/>
          <w:sz w:val="28"/>
          <w:szCs w:val="28"/>
        </w:rPr>
        <w:t>подголенник</w:t>
      </w:r>
      <w:proofErr w:type="spellEnd"/>
      <w:r w:rsidRPr="00096E3D">
        <w:rPr>
          <w:rFonts w:ascii="Times New Roman" w:hAnsi="Times New Roman" w:cs="Times New Roman"/>
          <w:spacing w:val="3"/>
          <w:sz w:val="28"/>
          <w:szCs w:val="28"/>
        </w:rPr>
        <w:t>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спортивная сумка для переноски экипировки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стрелковая подкладка под пятку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стрелковое нательное бельё — 1 комплект;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стрелковый ремень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футболка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футляр для перевозки оружия — 1 шт.;</w:t>
      </w:r>
    </w:p>
    <w:p w:rsidR="00096E3D" w:rsidRPr="00096E3D" w:rsidRDefault="00096E3D" w:rsidP="00096E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Fonts w:ascii="Times New Roman" w:hAnsi="Times New Roman" w:cs="Times New Roman"/>
          <w:spacing w:val="3"/>
          <w:sz w:val="28"/>
          <w:szCs w:val="28"/>
        </w:rPr>
        <w:t>шорты спортивные — 1 шт.</w:t>
      </w:r>
    </w:p>
    <w:p w:rsidR="00096E3D" w:rsidRPr="00096E3D" w:rsidRDefault="00096E3D" w:rsidP="00096E3D">
      <w:pPr>
        <w:pStyle w:val="2"/>
        <w:shd w:val="clear" w:color="auto" w:fill="FFFFFF"/>
        <w:spacing w:before="0" w:beforeAutospacing="0" w:after="0" w:afterAutospacing="0"/>
        <w:jc w:val="center"/>
        <w:rPr>
          <w:spacing w:val="3"/>
          <w:sz w:val="28"/>
          <w:szCs w:val="28"/>
        </w:rPr>
      </w:pPr>
      <w:r w:rsidRPr="00096E3D">
        <w:rPr>
          <w:spacing w:val="3"/>
          <w:sz w:val="28"/>
          <w:szCs w:val="28"/>
        </w:rPr>
        <w:t>Особенности для спортсменов с нарушениями слуха</w:t>
      </w:r>
    </w:p>
    <w:p w:rsidR="00096E3D" w:rsidRPr="00096E3D" w:rsidRDefault="00096E3D" w:rsidP="00096E3D">
      <w:pPr>
        <w:pStyle w:val="a5"/>
        <w:shd w:val="clear" w:color="auto" w:fill="FFFFFF"/>
        <w:spacing w:before="0" w:beforeAutospacing="0"/>
        <w:rPr>
          <w:spacing w:val="3"/>
          <w:sz w:val="28"/>
          <w:szCs w:val="28"/>
        </w:rPr>
      </w:pPr>
      <w:r w:rsidRPr="00096E3D">
        <w:rPr>
          <w:spacing w:val="3"/>
          <w:sz w:val="28"/>
          <w:szCs w:val="28"/>
        </w:rPr>
        <w:t>При организации тренировок и соревнований важно учитывать следующие аспекты:</w:t>
      </w:r>
    </w:p>
    <w:p w:rsidR="00096E3D" w:rsidRPr="00096E3D" w:rsidRDefault="00096E3D" w:rsidP="00096E3D">
      <w:pPr>
        <w:numPr>
          <w:ilvl w:val="0"/>
          <w:numId w:val="15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Style w:val="a6"/>
          <w:rFonts w:ascii="Times New Roman" w:hAnsi="Times New Roman" w:cs="Times New Roman"/>
          <w:spacing w:val="3"/>
          <w:sz w:val="28"/>
          <w:szCs w:val="28"/>
        </w:rPr>
        <w:t>Коммуникация.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> Поскольку спортсмены не слышат устные команды, все голосовые сигналы судьи должны</w:t>
      </w:r>
      <w:bookmarkStart w:id="0" w:name="_GoBack"/>
      <w:bookmarkEnd w:id="0"/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дублироваться жестами или визуальными сигналами (например, световыми индикаторами). 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096E3D" w:rsidRPr="00096E3D" w:rsidRDefault="00096E3D" w:rsidP="00096E3D">
      <w:pPr>
        <w:numPr>
          <w:ilvl w:val="0"/>
          <w:numId w:val="15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Style w:val="a6"/>
          <w:rFonts w:ascii="Times New Roman" w:hAnsi="Times New Roman" w:cs="Times New Roman"/>
          <w:spacing w:val="3"/>
          <w:sz w:val="28"/>
          <w:szCs w:val="28"/>
        </w:rPr>
        <w:t>Безопасность.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 Необходимо обеспечить повышенный </w:t>
      </w:r>
      <w:proofErr w:type="gramStart"/>
      <w:r w:rsidRPr="00096E3D">
        <w:rPr>
          <w:rFonts w:ascii="Times New Roman" w:hAnsi="Times New Roman" w:cs="Times New Roman"/>
          <w:spacing w:val="3"/>
          <w:sz w:val="28"/>
          <w:szCs w:val="28"/>
        </w:rPr>
        <w:t>контроль за</w:t>
      </w:r>
      <w:proofErr w:type="gramEnd"/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соблюдением техники безопасности из-за ограничения возможностей оперативного контроля текущих событий и снижения скорости сенсорных коррекций у лиц с </w:t>
      </w:r>
      <w:proofErr w:type="spellStart"/>
      <w:r w:rsidRPr="00096E3D">
        <w:rPr>
          <w:rFonts w:ascii="Times New Roman" w:hAnsi="Times New Roman" w:cs="Times New Roman"/>
          <w:spacing w:val="3"/>
          <w:sz w:val="28"/>
          <w:szCs w:val="28"/>
        </w:rPr>
        <w:t>сурдологическими</w:t>
      </w:r>
      <w:proofErr w:type="spellEnd"/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нарушениями. 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142DD2" w:rsidRPr="00096E3D" w:rsidRDefault="00096E3D" w:rsidP="00096E3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096E3D">
        <w:rPr>
          <w:rStyle w:val="a6"/>
          <w:rFonts w:ascii="Times New Roman" w:hAnsi="Times New Roman" w:cs="Times New Roman"/>
          <w:spacing w:val="3"/>
          <w:sz w:val="28"/>
          <w:szCs w:val="28"/>
        </w:rPr>
        <w:t>Адаптация оборудования.</w:t>
      </w:r>
      <w:r w:rsidRPr="00096E3D">
        <w:rPr>
          <w:rFonts w:ascii="Times New Roman" w:hAnsi="Times New Roman" w:cs="Times New Roman"/>
          <w:spacing w:val="3"/>
          <w:sz w:val="28"/>
          <w:szCs w:val="28"/>
        </w:rPr>
        <w:t> В некоторых случаях могут потребоваться специальные технические средства, например, видимые сигналы для старта или окончания упражнения.</w:t>
      </w:r>
    </w:p>
    <w:sectPr w:rsidR="00142DD2" w:rsidRPr="00096E3D" w:rsidSect="00096E3D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32A"/>
    <w:multiLevelType w:val="multilevel"/>
    <w:tmpl w:val="B40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54E4E"/>
    <w:multiLevelType w:val="multilevel"/>
    <w:tmpl w:val="753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235F9"/>
    <w:multiLevelType w:val="multilevel"/>
    <w:tmpl w:val="B7A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067B9"/>
    <w:multiLevelType w:val="multilevel"/>
    <w:tmpl w:val="F95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B4B97"/>
    <w:multiLevelType w:val="multilevel"/>
    <w:tmpl w:val="531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D094B"/>
    <w:multiLevelType w:val="multilevel"/>
    <w:tmpl w:val="7DF4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6F3D86"/>
    <w:multiLevelType w:val="multilevel"/>
    <w:tmpl w:val="DC7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1C787A"/>
    <w:multiLevelType w:val="multilevel"/>
    <w:tmpl w:val="650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B80A00"/>
    <w:multiLevelType w:val="multilevel"/>
    <w:tmpl w:val="AE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F6A61"/>
    <w:multiLevelType w:val="multilevel"/>
    <w:tmpl w:val="9414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B64A53"/>
    <w:multiLevelType w:val="multilevel"/>
    <w:tmpl w:val="2E9E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F1909"/>
    <w:multiLevelType w:val="multilevel"/>
    <w:tmpl w:val="5A78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493034"/>
    <w:multiLevelType w:val="multilevel"/>
    <w:tmpl w:val="D61E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53275B"/>
    <w:multiLevelType w:val="multilevel"/>
    <w:tmpl w:val="335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15233F"/>
    <w:multiLevelType w:val="multilevel"/>
    <w:tmpl w:val="CCC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0"/>
  </w:num>
  <w:num w:numId="5">
    <w:abstractNumId w:val="12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14"/>
  </w:num>
  <w:num w:numId="13">
    <w:abstractNumId w:val="9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096E3D"/>
    <w:rsid w:val="00142DD2"/>
    <w:rsid w:val="0015788F"/>
    <w:rsid w:val="00435E3D"/>
    <w:rsid w:val="00523495"/>
    <w:rsid w:val="0058089D"/>
    <w:rsid w:val="00743D63"/>
    <w:rsid w:val="008C5465"/>
    <w:rsid w:val="0097267C"/>
    <w:rsid w:val="009F31EE"/>
    <w:rsid w:val="00A70BA2"/>
    <w:rsid w:val="00A72EA4"/>
    <w:rsid w:val="00BD7698"/>
    <w:rsid w:val="00CF488B"/>
    <w:rsid w:val="00EA2D4D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  <w:style w:type="paragraph" w:styleId="a8">
    <w:name w:val="No Spacing"/>
    <w:uiPriority w:val="1"/>
    <w:qFormat/>
    <w:rsid w:val="00BD7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  <w:style w:type="paragraph" w:styleId="a8">
    <w:name w:val="No Spacing"/>
    <w:uiPriority w:val="1"/>
    <w:qFormat/>
    <w:rsid w:val="00BD7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17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9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2026-02-26T04:25:00Z</dcterms:created>
  <dcterms:modified xsi:type="dcterms:W3CDTF">2026-02-26T11:22:00Z</dcterms:modified>
</cp:coreProperties>
</file>