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6B0" w:rsidRPr="002006B0" w:rsidRDefault="002006B0" w:rsidP="002006B0">
      <w:pPr>
        <w:spacing w:after="0" w:line="240" w:lineRule="exact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2006B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информация</w:t>
      </w:r>
    </w:p>
    <w:p w:rsidR="002006B0" w:rsidRDefault="002006B0" w:rsidP="00B96F1C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2605D" w:rsidRPr="00200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соблюдении </w:t>
      </w:r>
      <w:r w:rsidRPr="00200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ограничений при заключении трудового или гражданско-правового договора </w:t>
      </w:r>
      <w:r w:rsidR="0082605D" w:rsidRPr="00200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лицами, </w:t>
      </w:r>
      <w:r w:rsidRPr="00200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замещавшими должности </w:t>
      </w:r>
      <w:r w:rsidR="00B96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заместителей председателя Правительства Пермского края, </w:t>
      </w:r>
      <w:r w:rsidR="00B96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руководителей и заместителей руководителей исполнительных органов государственной власти Пермского края, </w:t>
      </w:r>
      <w:r w:rsidR="00B96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заместителей руководителя Администр</w:t>
      </w:r>
      <w:r w:rsidR="00371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губернатора Пермского края</w:t>
      </w:r>
    </w:p>
    <w:p w:rsidR="00B96F1C" w:rsidRPr="002006B0" w:rsidRDefault="00B96F1C" w:rsidP="00B96F1C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23A" w:rsidRDefault="00D9423A" w:rsidP="00B96F1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Частью 1 статьи 12 Федерального закона от 25.12.2008 № 273-ФЗ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противодействии коррупции» установлено, что гражданин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бывший гражданский служащий вправе</w:t>
      </w:r>
      <w:r w:rsidRPr="00D9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трудоустроиться в организацию</w:t>
      </w:r>
      <w:r w:rsidRPr="00D9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выполнять в данной организации работы (оказывать услуги) на условиях гражданско-правового договора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договоров) </w:t>
      </w:r>
      <w:r w:rsidR="0018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трудоустройство) </w:t>
      </w:r>
      <w:r w:rsidR="00A0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6F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 согласия соответствующей комиссии</w:t>
      </w:r>
      <w:r w:rsidRPr="00D9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соблюдению требований </w:t>
      </w:r>
      <w:r w:rsidR="00A0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служебному поведению государственных служащих и уре</w:t>
      </w:r>
      <w:r w:rsidR="00B96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гулированию конфликта интересов </w:t>
      </w:r>
      <w:r w:rsidRPr="00B96F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</w:t>
      </w:r>
      <w:r w:rsidR="00B96F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одновременном</w:t>
      </w:r>
      <w:r w:rsidRPr="00B96F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соблюдении следующих условий:</w:t>
      </w:r>
    </w:p>
    <w:p w:rsidR="00D9423A" w:rsidRDefault="00D9423A" w:rsidP="005A48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нахождение должности, которую замещал гражданин, в перечне, установленном нормативными правовыми актами Российской Федерации</w:t>
      </w:r>
      <w:r w:rsidR="009D1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состоянию на дату увольнения)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607E7" w:rsidRPr="003E5608" w:rsidRDefault="003E5608" w:rsidP="005607E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E56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Справочно: д</w:t>
      </w:r>
      <w:r w:rsidR="005607E7" w:rsidRPr="003E56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олжности заместителей председателя Правительства Пермского края, руководителей и заместителей руководителей исполнительных органов государственной власти Пермского края, заместителей руководителя Администрации губернатора Пермского края, включены в перечень в силу приложения 2 к закону Пермского края от 06.10.2009 № 497-ПК (пункт 2), указов губернатора Пермского края от 03.07.2009 № 27 (пункт 3) и от 03.07.2006 № 120 (далее </w:t>
      </w:r>
      <w:r w:rsidR="00FE7C05" w:rsidRPr="003E56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 w:rsidR="005607E7" w:rsidRPr="003E56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гражданин – бывший служащий).</w:t>
      </w:r>
    </w:p>
    <w:p w:rsidR="008E23E3" w:rsidRDefault="003E2AF3" w:rsidP="008E23E3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5A4802" w:rsidRPr="005A4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должностные (служебные) обязанности гражданина - бывшего служащего входили отде</w:t>
      </w:r>
      <w:r w:rsidR="009D1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льные функции государственного </w:t>
      </w:r>
      <w:r w:rsidR="005A4802" w:rsidRPr="005A4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(административного) управления организацией</w:t>
      </w:r>
      <w:r w:rsidR="0018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которую он </w:t>
      </w:r>
      <w:r w:rsidR="005A4802" w:rsidRPr="005A4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трудоустраивается</w:t>
      </w:r>
      <w:r w:rsidR="00D33ECC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"/>
      </w:r>
      <w:r w:rsidR="005A4802" w:rsidRPr="005A4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5ADC" w:rsidRDefault="008E23E3" w:rsidP="009E5A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="00530EC7" w:rsidRPr="009E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прошло менее двух лет со дня увольнения </w:t>
      </w:r>
      <w:r w:rsidRPr="009E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государственной </w:t>
      </w:r>
      <w:r w:rsidR="00530EC7" w:rsidRPr="009E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службы.</w:t>
      </w:r>
    </w:p>
    <w:p w:rsidR="009E5ADC" w:rsidRDefault="009E5ADC" w:rsidP="009E5A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30EC7" w:rsidRPr="009E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гражданин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бывший служащий</w:t>
      </w:r>
      <w:r w:rsidR="00530EC7" w:rsidRPr="009E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трудоустраивается неоднократно в различные организации, соответствующие ограничения действуют </w:t>
      </w:r>
      <w:r w:rsidR="00D0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0EC7" w:rsidRPr="009E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каждого случая его трудоустройства</w:t>
      </w:r>
      <w:r w:rsidR="009D1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пределах указанного выше срока</w:t>
      </w:r>
      <w:r w:rsidR="00530EC7" w:rsidRPr="009E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700E" w:rsidRDefault="00530EC7" w:rsidP="0091700E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заключение </w:t>
      </w:r>
      <w:r w:rsidR="00EA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организацией</w:t>
      </w:r>
      <w:r w:rsidR="00EA0B75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"/>
      </w:r>
      <w:r w:rsidR="00EA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трудового договора вне зависимости </w:t>
      </w:r>
      <w:r w:rsidR="008D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</w:t>
      </w:r>
      <w:r w:rsidR="00EB4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месяца.</w:t>
      </w:r>
    </w:p>
    <w:p w:rsidR="0091700E" w:rsidRDefault="00C56407" w:rsidP="0091700E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получением согласия на трудоустройство г</w:t>
      </w:r>
      <w:r w:rsidR="0091700E" w:rsidRPr="0091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ражданин – бывший гражданский служащий обязан обратиться в комиссию по соблюдению требований к служебному поведению государственных гражданских служащих Пермского края, замещающих должности государственной гражданской службы Пермского края, назначение на которые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700E" w:rsidRPr="0091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освобождение от которых осуществляется губернатором Пермского края, председателем Правительства Пермского края, и урегулированию конфликта интересов</w:t>
      </w:r>
      <w:r w:rsidR="007B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(через отдел по профилактике коррупционных и иных правонарушений Администрации губернатора Пермского края)</w:t>
      </w:r>
      <w:r w:rsidR="0091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D65CC" w:rsidRDefault="0091700E" w:rsidP="001D65C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обращения размещена в разделе «Противодействие коррупции»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сайте Администрации губернатора Пермского края</w:t>
      </w:r>
      <w:r w:rsidR="00EB4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B427A" w:rsidRPr="007678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EB427A" w:rsidRPr="007678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URL</w:t>
      </w:r>
      <w:r w:rsidR="00EB427A" w:rsidRPr="007678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="00767821" w:rsidRPr="007678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https://permkrai.ru/information-income/formy-dokumentov-svyazannykh-s-protivodeystviem-korruptsii-dlya-zapolneniya/</w:t>
      </w:r>
      <w:r w:rsidR="00EB427A" w:rsidRPr="007678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7678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60556F" w:rsidRDefault="001D65CC" w:rsidP="001D65C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обращается внимание, что</w:t>
      </w:r>
      <w:r w:rsidR="0060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9423A" w:rsidRDefault="0060556F" w:rsidP="001D65C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A71D8" w:rsidRPr="001D6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65CC" w:rsidRPr="001D6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FE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ражданин – бывший служащий</w:t>
      </w:r>
      <w:r w:rsidR="009A71D8" w:rsidRPr="001D6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двух лет после увольнения с государственной </w:t>
      </w:r>
      <w:r w:rsidR="00E63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службы </w:t>
      </w:r>
      <w:r w:rsidR="009A71D8" w:rsidRPr="001D6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 при заключении </w:t>
      </w:r>
      <w:r w:rsidR="0056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указанных выше </w:t>
      </w:r>
      <w:r w:rsidR="009A71D8" w:rsidRPr="001D6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трудовых или гражданско-правовых договоров на выполнение </w:t>
      </w:r>
      <w:r w:rsidR="00874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 (оказание услуг) </w:t>
      </w:r>
      <w:r w:rsidR="009A71D8" w:rsidRPr="001D6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сообщать работодателю сведения о последнем месте своей службы</w:t>
      </w:r>
      <w:r w:rsidR="00874A1C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3"/>
      </w:r>
      <w:r w:rsidR="009A71D8" w:rsidRPr="001D6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556F" w:rsidRPr="001D65CC" w:rsidRDefault="0060556F" w:rsidP="001D65C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6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0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аботодатель при заключении </w:t>
      </w:r>
      <w:r w:rsidR="0056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указанного выше </w:t>
      </w:r>
      <w:r w:rsidRPr="0060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трудового </w:t>
      </w:r>
      <w:r w:rsidR="00FE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гражданско-правового договора на выполнение работ (оказание услуг), </w:t>
      </w:r>
      <w:r w:rsidR="0076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гражданином – бывшим служащим </w:t>
      </w:r>
      <w:r w:rsidRPr="0060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</w:t>
      </w:r>
      <w:r w:rsidR="00FE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двух лет после </w:t>
      </w:r>
      <w:r w:rsidR="0076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увольнения со </w:t>
      </w:r>
      <w:r w:rsidRPr="0060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службы обязан в </w:t>
      </w:r>
      <w:r w:rsidR="00FE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10-днев</w:t>
      </w:r>
      <w:r w:rsidR="0038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60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сообщать о заключении такого договора представителю нанимателя (работодателю) </w:t>
      </w:r>
      <w:r w:rsidR="00C05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 – бывшего служащего</w:t>
      </w:r>
      <w:r w:rsidRPr="0060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последнему месту его службы</w:t>
      </w:r>
      <w:r w:rsidR="00C05FE2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4"/>
      </w:r>
      <w:r w:rsidRPr="0060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7821" w:rsidRDefault="00767821" w:rsidP="004D3434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408A7" w:rsidRDefault="003408A7" w:rsidP="00767821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A22">
        <w:rPr>
          <w:rFonts w:ascii="Times New Roman" w:hAnsi="Times New Roman" w:cs="Times New Roman"/>
          <w:sz w:val="24"/>
          <w:szCs w:val="24"/>
        </w:rPr>
        <w:t xml:space="preserve">С информацией </w:t>
      </w:r>
      <w:r w:rsidR="00760A22" w:rsidRPr="00760A22">
        <w:rPr>
          <w:rFonts w:ascii="Times New Roman" w:hAnsi="Times New Roman" w:cs="Times New Roman"/>
          <w:sz w:val="24"/>
          <w:szCs w:val="24"/>
        </w:rPr>
        <w:t>о соблюдении о</w:t>
      </w:r>
      <w:r w:rsidR="00760A22">
        <w:rPr>
          <w:rFonts w:ascii="Times New Roman" w:hAnsi="Times New Roman" w:cs="Times New Roman"/>
          <w:sz w:val="24"/>
          <w:szCs w:val="24"/>
        </w:rPr>
        <w:t>граничений, налагаемых</w:t>
      </w:r>
      <w:r w:rsidR="00760A22" w:rsidRPr="00760A22">
        <w:rPr>
          <w:rFonts w:ascii="Times New Roman" w:hAnsi="Times New Roman" w:cs="Times New Roman"/>
          <w:sz w:val="24"/>
          <w:szCs w:val="24"/>
        </w:rPr>
        <w:t xml:space="preserve"> на гражданина, замещавшего должность государственной службы, при заключении им трудового </w:t>
      </w:r>
      <w:r w:rsidR="00767821">
        <w:rPr>
          <w:rFonts w:ascii="Times New Roman" w:hAnsi="Times New Roman" w:cs="Times New Roman"/>
          <w:sz w:val="24"/>
          <w:szCs w:val="24"/>
        </w:rPr>
        <w:br/>
      </w:r>
      <w:r w:rsidR="00760A22" w:rsidRPr="00760A22">
        <w:rPr>
          <w:rFonts w:ascii="Times New Roman" w:hAnsi="Times New Roman" w:cs="Times New Roman"/>
          <w:sz w:val="24"/>
          <w:szCs w:val="24"/>
        </w:rPr>
        <w:t>или гражданско-правового договора</w:t>
      </w:r>
      <w:r w:rsidR="00760A22">
        <w:rPr>
          <w:rFonts w:ascii="Times New Roman" w:hAnsi="Times New Roman" w:cs="Times New Roman"/>
          <w:sz w:val="24"/>
          <w:szCs w:val="24"/>
        </w:rPr>
        <w:t>, предусмотренных статьей 12 Федерального</w:t>
      </w:r>
      <w:r w:rsidR="00760A22" w:rsidRPr="00760A2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760A22">
        <w:rPr>
          <w:rFonts w:ascii="Times New Roman" w:hAnsi="Times New Roman" w:cs="Times New Roman"/>
          <w:sz w:val="24"/>
          <w:szCs w:val="24"/>
        </w:rPr>
        <w:t>а</w:t>
      </w:r>
      <w:r w:rsidR="00760A22" w:rsidRPr="00760A22">
        <w:rPr>
          <w:rFonts w:ascii="Times New Roman" w:hAnsi="Times New Roman" w:cs="Times New Roman"/>
          <w:sz w:val="24"/>
          <w:szCs w:val="24"/>
        </w:rPr>
        <w:t xml:space="preserve"> </w:t>
      </w:r>
      <w:r w:rsidR="00767821">
        <w:rPr>
          <w:rFonts w:ascii="Times New Roman" w:hAnsi="Times New Roman" w:cs="Times New Roman"/>
          <w:sz w:val="24"/>
          <w:szCs w:val="24"/>
        </w:rPr>
        <w:br/>
      </w:r>
      <w:r w:rsidR="00760A22" w:rsidRPr="00760A22">
        <w:rPr>
          <w:rFonts w:ascii="Times New Roman" w:hAnsi="Times New Roman" w:cs="Times New Roman"/>
          <w:sz w:val="24"/>
          <w:szCs w:val="24"/>
        </w:rPr>
        <w:t xml:space="preserve">от 25.12.2008 </w:t>
      </w:r>
      <w:r w:rsidR="00EB427A">
        <w:rPr>
          <w:rFonts w:ascii="Times New Roman" w:hAnsi="Times New Roman" w:cs="Times New Roman"/>
          <w:sz w:val="24"/>
          <w:szCs w:val="24"/>
        </w:rPr>
        <w:t>№</w:t>
      </w:r>
      <w:r w:rsidR="00760A22" w:rsidRPr="00760A22">
        <w:rPr>
          <w:rFonts w:ascii="Times New Roman" w:hAnsi="Times New Roman" w:cs="Times New Roman"/>
          <w:sz w:val="24"/>
          <w:szCs w:val="24"/>
        </w:rPr>
        <w:t xml:space="preserve"> 273-ФЗ</w:t>
      </w:r>
      <w:r w:rsidR="00760A22">
        <w:rPr>
          <w:rFonts w:ascii="Times New Roman" w:hAnsi="Times New Roman" w:cs="Times New Roman"/>
          <w:sz w:val="24"/>
          <w:szCs w:val="24"/>
        </w:rPr>
        <w:t xml:space="preserve"> «</w:t>
      </w:r>
      <w:r w:rsidR="00760A22" w:rsidRPr="00760A22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60A22">
        <w:rPr>
          <w:rFonts w:ascii="Times New Roman" w:hAnsi="Times New Roman" w:cs="Times New Roman"/>
          <w:sz w:val="24"/>
          <w:szCs w:val="24"/>
        </w:rPr>
        <w:t>»</w:t>
      </w:r>
      <w:r w:rsidR="00EB427A">
        <w:rPr>
          <w:rFonts w:ascii="Times New Roman" w:hAnsi="Times New Roman" w:cs="Times New Roman"/>
          <w:sz w:val="24"/>
          <w:szCs w:val="24"/>
        </w:rPr>
        <w:t xml:space="preserve">, </w:t>
      </w:r>
      <w:r w:rsidRPr="00760A22">
        <w:rPr>
          <w:rFonts w:ascii="Times New Roman" w:hAnsi="Times New Roman" w:cs="Times New Roman"/>
          <w:sz w:val="24"/>
          <w:szCs w:val="24"/>
        </w:rPr>
        <w:t>ознакомлен</w:t>
      </w:r>
      <w:r w:rsidR="00760A22" w:rsidRPr="00760A22">
        <w:rPr>
          <w:rFonts w:ascii="Times New Roman" w:hAnsi="Times New Roman" w:cs="Times New Roman"/>
          <w:sz w:val="24"/>
          <w:szCs w:val="24"/>
        </w:rPr>
        <w:t xml:space="preserve"> </w:t>
      </w:r>
      <w:r w:rsidRPr="00760A22">
        <w:rPr>
          <w:rFonts w:ascii="Times New Roman" w:hAnsi="Times New Roman" w:cs="Times New Roman"/>
          <w:sz w:val="24"/>
          <w:szCs w:val="24"/>
        </w:rPr>
        <w:t>(а)</w:t>
      </w:r>
      <w:r w:rsidR="00760A22" w:rsidRPr="00760A22">
        <w:rPr>
          <w:rFonts w:ascii="Times New Roman" w:hAnsi="Times New Roman" w:cs="Times New Roman"/>
          <w:sz w:val="24"/>
          <w:szCs w:val="24"/>
        </w:rPr>
        <w:t xml:space="preserve">, копию </w:t>
      </w:r>
      <w:r w:rsidR="00760A22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760A22" w:rsidRPr="00760A22">
        <w:rPr>
          <w:rFonts w:ascii="Times New Roman" w:hAnsi="Times New Roman" w:cs="Times New Roman"/>
          <w:sz w:val="24"/>
          <w:szCs w:val="24"/>
        </w:rPr>
        <w:t>получил</w:t>
      </w:r>
      <w:r w:rsidR="00EB427A">
        <w:rPr>
          <w:rFonts w:ascii="Times New Roman" w:hAnsi="Times New Roman" w:cs="Times New Roman"/>
          <w:sz w:val="24"/>
          <w:szCs w:val="24"/>
        </w:rPr>
        <w:t>.</w:t>
      </w:r>
    </w:p>
    <w:p w:rsidR="00EB427A" w:rsidRDefault="00EB427A" w:rsidP="00760A22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B427A" w:rsidRPr="004D3434" w:rsidRDefault="00EB427A" w:rsidP="004D3434">
      <w:pPr>
        <w:spacing w:after="0" w:line="300" w:lineRule="exact"/>
        <w:jc w:val="both"/>
        <w:rPr>
          <w:rFonts w:ascii="Times New Roman" w:hAnsi="Times New Roman" w:cs="Times New Roman"/>
          <w:sz w:val="28"/>
          <w:szCs w:val="24"/>
        </w:rPr>
      </w:pPr>
      <w:r w:rsidRPr="004D3434">
        <w:rPr>
          <w:rFonts w:ascii="Times New Roman" w:hAnsi="Times New Roman" w:cs="Times New Roman"/>
          <w:sz w:val="28"/>
          <w:szCs w:val="24"/>
        </w:rPr>
        <w:t xml:space="preserve">«__» ________________ 20__ г.   </w:t>
      </w:r>
    </w:p>
    <w:p w:rsidR="00EB427A" w:rsidRPr="004D3434" w:rsidRDefault="00EB427A" w:rsidP="004D3434">
      <w:pPr>
        <w:spacing w:after="0" w:line="300" w:lineRule="exact"/>
        <w:jc w:val="both"/>
        <w:rPr>
          <w:rFonts w:ascii="Times New Roman" w:hAnsi="Times New Roman" w:cs="Times New Roman"/>
          <w:sz w:val="28"/>
          <w:szCs w:val="24"/>
        </w:rPr>
      </w:pPr>
    </w:p>
    <w:p w:rsidR="00E80443" w:rsidRPr="004D3434" w:rsidRDefault="00EB427A" w:rsidP="004D3434">
      <w:pPr>
        <w:spacing w:after="0" w:line="300" w:lineRule="exact"/>
        <w:jc w:val="both"/>
        <w:rPr>
          <w:rFonts w:ascii="Times New Roman" w:hAnsi="Times New Roman" w:cs="Times New Roman"/>
          <w:sz w:val="28"/>
          <w:szCs w:val="24"/>
        </w:rPr>
      </w:pPr>
      <w:r w:rsidRPr="004D3434">
        <w:rPr>
          <w:rFonts w:ascii="Times New Roman" w:hAnsi="Times New Roman" w:cs="Times New Roman"/>
          <w:sz w:val="28"/>
          <w:szCs w:val="24"/>
        </w:rPr>
        <w:t>__</w:t>
      </w:r>
      <w:r w:rsidR="00D845FD" w:rsidRPr="004D3434">
        <w:rPr>
          <w:rFonts w:ascii="Times New Roman" w:hAnsi="Times New Roman" w:cs="Times New Roman"/>
          <w:sz w:val="28"/>
          <w:szCs w:val="24"/>
        </w:rPr>
        <w:t>_______________________/________________</w:t>
      </w:r>
      <w:r w:rsidR="00E80443">
        <w:rPr>
          <w:rFonts w:ascii="Times New Roman" w:hAnsi="Times New Roman" w:cs="Times New Roman"/>
          <w:sz w:val="28"/>
          <w:szCs w:val="24"/>
        </w:rPr>
        <w:t>/________________________</w:t>
      </w:r>
    </w:p>
    <w:p w:rsidR="00E80443" w:rsidRDefault="00EB427A" w:rsidP="00760A22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EB427A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B427A">
        <w:rPr>
          <w:rFonts w:ascii="Times New Roman" w:hAnsi="Times New Roman" w:cs="Times New Roman"/>
          <w:sz w:val="20"/>
          <w:szCs w:val="20"/>
        </w:rPr>
        <w:t>подпись)</w:t>
      </w:r>
      <w:r w:rsidR="00BA1F0C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BA1F0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E8044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BA1F0C">
        <w:rPr>
          <w:rFonts w:ascii="Times New Roman" w:hAnsi="Times New Roman" w:cs="Times New Roman"/>
          <w:sz w:val="20"/>
          <w:szCs w:val="20"/>
        </w:rPr>
        <w:t>(Ф.И.О.)</w:t>
      </w:r>
      <w:r w:rsidR="00E80443">
        <w:rPr>
          <w:rFonts w:ascii="Times New Roman" w:hAnsi="Times New Roman" w:cs="Times New Roman"/>
          <w:sz w:val="20"/>
          <w:szCs w:val="20"/>
        </w:rPr>
        <w:t xml:space="preserve">                        (должность государственной гражданской                                                                      </w:t>
      </w:r>
    </w:p>
    <w:p w:rsidR="00EB427A" w:rsidRPr="00EB427A" w:rsidRDefault="00E80443" w:rsidP="00760A22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службы Пермского края</w:t>
      </w:r>
    </w:p>
    <w:sectPr w:rsidR="00EB427A" w:rsidRPr="00EB427A" w:rsidSect="009D15C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26B" w:rsidRDefault="0042026B" w:rsidP="003E2AF3">
      <w:pPr>
        <w:spacing w:after="0" w:line="240" w:lineRule="auto"/>
      </w:pPr>
      <w:r>
        <w:separator/>
      </w:r>
    </w:p>
  </w:endnote>
  <w:endnote w:type="continuationSeparator" w:id="0">
    <w:p w:rsidR="0042026B" w:rsidRDefault="0042026B" w:rsidP="003E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26B" w:rsidRDefault="0042026B" w:rsidP="003E2AF3">
      <w:pPr>
        <w:spacing w:after="0" w:line="240" w:lineRule="auto"/>
      </w:pPr>
      <w:r>
        <w:separator/>
      </w:r>
    </w:p>
  </w:footnote>
  <w:footnote w:type="continuationSeparator" w:id="0">
    <w:p w:rsidR="0042026B" w:rsidRDefault="0042026B" w:rsidP="003E2AF3">
      <w:pPr>
        <w:spacing w:after="0" w:line="240" w:lineRule="auto"/>
      </w:pPr>
      <w:r>
        <w:continuationSeparator/>
      </w:r>
    </w:p>
  </w:footnote>
  <w:footnote w:id="1">
    <w:p w:rsidR="0060556F" w:rsidRDefault="0060556F" w:rsidP="00D33ECC">
      <w:pPr>
        <w:pStyle w:val="a4"/>
        <w:spacing w:line="200" w:lineRule="exact"/>
        <w:jc w:val="both"/>
      </w:pPr>
      <w:r w:rsidRPr="005E26E6">
        <w:rPr>
          <w:rStyle w:val="a6"/>
          <w:rFonts w:ascii="Times New Roman" w:hAnsi="Times New Roman" w:cs="Times New Roman"/>
        </w:rPr>
        <w:footnoteRef/>
      </w:r>
      <w:r w:rsidRPr="005E26E6">
        <w:rPr>
          <w:rFonts w:ascii="Times New Roman" w:hAnsi="Times New Roman" w:cs="Times New Roman"/>
        </w:rPr>
        <w:t xml:space="preserve"> Функции государственного (административного) управления организацией - полномочия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(лицензий), либо</w:t>
      </w:r>
      <w:r>
        <w:rPr>
          <w:rFonts w:ascii="Times New Roman" w:hAnsi="Times New Roman" w:cs="Times New Roman"/>
        </w:rPr>
        <w:t xml:space="preserve"> готовить проекты таких </w:t>
      </w:r>
      <w:r w:rsidRPr="00F304A5">
        <w:rPr>
          <w:rFonts w:ascii="Times New Roman" w:hAnsi="Times New Roman" w:cs="Times New Roman"/>
        </w:rPr>
        <w:t>решений.</w:t>
      </w:r>
      <w:r w:rsidR="003E5608">
        <w:rPr>
          <w:rFonts w:ascii="Times New Roman" w:hAnsi="Times New Roman" w:cs="Times New Roman"/>
        </w:rPr>
        <w:t xml:space="preserve"> К указанным функциям также относятся полномочия по подготовке и принятию решений при осуществлении государственных закупок, выделении субсидий и т.п., в том числе в составе коллегиального органа или выполняемые подчиненными (курируемыми) лицами.</w:t>
      </w:r>
    </w:p>
  </w:footnote>
  <w:footnote w:id="2">
    <w:p w:rsidR="0060556F" w:rsidRDefault="0060556F" w:rsidP="00EA0B75">
      <w:pPr>
        <w:pStyle w:val="a4"/>
        <w:spacing w:line="200" w:lineRule="exact"/>
        <w:jc w:val="both"/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согласие</w:t>
      </w:r>
      <w:r w:rsidRPr="00EA0B75">
        <w:rPr>
          <w:rFonts w:ascii="Times New Roman" w:hAnsi="Times New Roman" w:cs="Times New Roman"/>
        </w:rPr>
        <w:t xml:space="preserve"> на трудоустройство в организацию</w:t>
      </w:r>
      <w:r>
        <w:rPr>
          <w:rFonts w:ascii="Times New Roman" w:hAnsi="Times New Roman" w:cs="Times New Roman"/>
        </w:rPr>
        <w:t xml:space="preserve"> необходимо получить </w:t>
      </w:r>
      <w:r w:rsidRPr="00EA0B75">
        <w:rPr>
          <w:rFonts w:ascii="Times New Roman" w:hAnsi="Times New Roman" w:cs="Times New Roman"/>
        </w:rPr>
        <w:t>вне зависимости от организационно-правовой</w:t>
      </w:r>
      <w:r>
        <w:rPr>
          <w:rFonts w:ascii="Times New Roman" w:hAnsi="Times New Roman" w:cs="Times New Roman"/>
        </w:rPr>
        <w:t xml:space="preserve"> формы данной организации,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если это государственное (муниципальное) учреждение.</w:t>
      </w:r>
    </w:p>
  </w:footnote>
  <w:footnote w:id="3">
    <w:p w:rsidR="0060556F" w:rsidRDefault="0060556F" w:rsidP="00767821">
      <w:pPr>
        <w:pStyle w:val="a4"/>
        <w:spacing w:line="200" w:lineRule="exact"/>
        <w:jc w:val="both"/>
      </w:pPr>
      <w:r>
        <w:rPr>
          <w:rStyle w:val="a6"/>
        </w:rPr>
        <w:footnoteRef/>
      </w:r>
      <w:r>
        <w:t xml:space="preserve"> </w:t>
      </w:r>
      <w:r w:rsidRPr="00874A1C">
        <w:rPr>
          <w:rFonts w:ascii="Times New Roman" w:hAnsi="Times New Roman" w:cs="Times New Roman"/>
        </w:rPr>
        <w:t>сообщить необходимо вне зависимости от выполнения гражданином – бывшим служащим функций государственного (административного) управления организацией, в которую он трудоустраивается</w:t>
      </w:r>
    </w:p>
  </w:footnote>
  <w:footnote w:id="4">
    <w:p w:rsidR="00C82673" w:rsidRDefault="00C05FE2" w:rsidP="00767821">
      <w:pPr>
        <w:pStyle w:val="a4"/>
        <w:spacing w:line="200" w:lineRule="exact"/>
        <w:jc w:val="both"/>
        <w:rPr>
          <w:rFonts w:ascii="Times New Roman" w:hAnsi="Times New Roman" w:cs="Times New Roman"/>
        </w:rPr>
      </w:pPr>
      <w:r w:rsidRPr="00C05FE2">
        <w:rPr>
          <w:rStyle w:val="a6"/>
          <w:rFonts w:ascii="Times New Roman" w:hAnsi="Times New Roman" w:cs="Times New Roman"/>
        </w:rPr>
        <w:footnoteRef/>
      </w:r>
      <w:r w:rsidRPr="00C05FE2">
        <w:rPr>
          <w:rFonts w:ascii="Times New Roman" w:hAnsi="Times New Roman" w:cs="Times New Roman"/>
        </w:rPr>
        <w:t xml:space="preserve"> в отношении заместителей председателя Правительства ПК, руководителей</w:t>
      </w:r>
      <w:r>
        <w:rPr>
          <w:rFonts w:ascii="Times New Roman" w:hAnsi="Times New Roman" w:cs="Times New Roman"/>
        </w:rPr>
        <w:t xml:space="preserve"> ИОГВ ПК сообщается председатель</w:t>
      </w:r>
      <w:r w:rsidRPr="00C05FE2">
        <w:rPr>
          <w:rFonts w:ascii="Times New Roman" w:hAnsi="Times New Roman" w:cs="Times New Roman"/>
        </w:rPr>
        <w:t xml:space="preserve"> Правительства ПК</w:t>
      </w:r>
      <w:r w:rsidR="00C8267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зам.</w:t>
      </w:r>
      <w:r w:rsidRPr="00C05FE2">
        <w:rPr>
          <w:rFonts w:ascii="Times New Roman" w:hAnsi="Times New Roman" w:cs="Times New Roman"/>
        </w:rPr>
        <w:t xml:space="preserve"> руководит</w:t>
      </w:r>
      <w:r>
        <w:rPr>
          <w:rFonts w:ascii="Times New Roman" w:hAnsi="Times New Roman" w:cs="Times New Roman"/>
        </w:rPr>
        <w:t>еля АГПК, ИОГВ ПК - руководитель</w:t>
      </w:r>
      <w:r w:rsidRPr="00C05FE2">
        <w:rPr>
          <w:rFonts w:ascii="Times New Roman" w:hAnsi="Times New Roman" w:cs="Times New Roman"/>
        </w:rPr>
        <w:t xml:space="preserve"> АГПК, ИОГВ ПК соответственно.</w:t>
      </w:r>
      <w:r>
        <w:rPr>
          <w:rFonts w:ascii="Times New Roman" w:hAnsi="Times New Roman" w:cs="Times New Roman"/>
        </w:rPr>
        <w:t xml:space="preserve"> </w:t>
      </w:r>
    </w:p>
    <w:p w:rsidR="00C05FE2" w:rsidRPr="00C05FE2" w:rsidRDefault="00C82673" w:rsidP="00767821">
      <w:pPr>
        <w:pStyle w:val="a4"/>
        <w:spacing w:line="2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Сообщение оформляется в соответствии с п</w:t>
      </w:r>
      <w:r w:rsidRPr="00C82673">
        <w:rPr>
          <w:rFonts w:ascii="Times New Roman" w:hAnsi="Times New Roman" w:cs="Times New Roman"/>
        </w:rPr>
        <w:t>остановление</w:t>
      </w:r>
      <w:r w:rsidR="00F304A5">
        <w:rPr>
          <w:rFonts w:ascii="Times New Roman" w:hAnsi="Times New Roman" w:cs="Times New Roman"/>
        </w:rPr>
        <w:t>м</w:t>
      </w:r>
      <w:r w:rsidRPr="00C82673">
        <w:rPr>
          <w:rFonts w:ascii="Times New Roman" w:hAnsi="Times New Roman" w:cs="Times New Roman"/>
        </w:rPr>
        <w:t xml:space="preserve"> Правительства </w:t>
      </w:r>
      <w:r>
        <w:rPr>
          <w:rFonts w:ascii="Times New Roman" w:hAnsi="Times New Roman" w:cs="Times New Roman"/>
        </w:rPr>
        <w:t>РФ</w:t>
      </w:r>
      <w:r w:rsidRPr="00C82673">
        <w:rPr>
          <w:rFonts w:ascii="Times New Roman" w:hAnsi="Times New Roman" w:cs="Times New Roman"/>
        </w:rPr>
        <w:t xml:space="preserve"> от 21.01.2015 № 29</w:t>
      </w:r>
      <w:r>
        <w:rPr>
          <w:rFonts w:ascii="Times New Roman" w:hAnsi="Times New Roman" w:cs="Times New Roman"/>
        </w:rPr>
        <w:t xml:space="preserve">, рассматривается </w:t>
      </w:r>
      <w:r w:rsidR="001E53F0">
        <w:rPr>
          <w:rFonts w:ascii="Times New Roman" w:hAnsi="Times New Roman" w:cs="Times New Roman"/>
        </w:rPr>
        <w:t>соответствующей комиссией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F54"/>
    <w:multiLevelType w:val="hybridMultilevel"/>
    <w:tmpl w:val="054450E8"/>
    <w:lvl w:ilvl="0" w:tplc="4582E918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5A2B71DD"/>
    <w:multiLevelType w:val="multilevel"/>
    <w:tmpl w:val="FA80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2D"/>
    <w:rsid w:val="00034453"/>
    <w:rsid w:val="00044D52"/>
    <w:rsid w:val="00073EC9"/>
    <w:rsid w:val="0008768A"/>
    <w:rsid w:val="000A517B"/>
    <w:rsid w:val="000A73FA"/>
    <w:rsid w:val="000D51EF"/>
    <w:rsid w:val="000E5D14"/>
    <w:rsid w:val="001012A6"/>
    <w:rsid w:val="00134A27"/>
    <w:rsid w:val="0016319E"/>
    <w:rsid w:val="0017129B"/>
    <w:rsid w:val="00176147"/>
    <w:rsid w:val="00187745"/>
    <w:rsid w:val="001A3A42"/>
    <w:rsid w:val="001B2386"/>
    <w:rsid w:val="001C4A2A"/>
    <w:rsid w:val="001D65CC"/>
    <w:rsid w:val="001E53F0"/>
    <w:rsid w:val="001E5465"/>
    <w:rsid w:val="002006B0"/>
    <w:rsid w:val="00202DDD"/>
    <w:rsid w:val="00203224"/>
    <w:rsid w:val="002274A9"/>
    <w:rsid w:val="00296CBD"/>
    <w:rsid w:val="002C557C"/>
    <w:rsid w:val="002E3D64"/>
    <w:rsid w:val="003408A7"/>
    <w:rsid w:val="00341BBF"/>
    <w:rsid w:val="00347851"/>
    <w:rsid w:val="00353965"/>
    <w:rsid w:val="00371616"/>
    <w:rsid w:val="00380DE7"/>
    <w:rsid w:val="003836B2"/>
    <w:rsid w:val="00386953"/>
    <w:rsid w:val="003B0CCE"/>
    <w:rsid w:val="003C3D7E"/>
    <w:rsid w:val="003C4A4F"/>
    <w:rsid w:val="003E2AF3"/>
    <w:rsid w:val="003E312E"/>
    <w:rsid w:val="003E5608"/>
    <w:rsid w:val="003F0E7C"/>
    <w:rsid w:val="003F6B1B"/>
    <w:rsid w:val="00404774"/>
    <w:rsid w:val="0041349F"/>
    <w:rsid w:val="0042026B"/>
    <w:rsid w:val="00426046"/>
    <w:rsid w:val="004334C0"/>
    <w:rsid w:val="00437523"/>
    <w:rsid w:val="00454A89"/>
    <w:rsid w:val="00462B3E"/>
    <w:rsid w:val="004A11E0"/>
    <w:rsid w:val="004D1FB1"/>
    <w:rsid w:val="004D300E"/>
    <w:rsid w:val="004D3434"/>
    <w:rsid w:val="004E2617"/>
    <w:rsid w:val="004F365D"/>
    <w:rsid w:val="00525B4D"/>
    <w:rsid w:val="00530EC7"/>
    <w:rsid w:val="00533A42"/>
    <w:rsid w:val="0053628E"/>
    <w:rsid w:val="005374D3"/>
    <w:rsid w:val="005564BC"/>
    <w:rsid w:val="005607E7"/>
    <w:rsid w:val="00570783"/>
    <w:rsid w:val="00573529"/>
    <w:rsid w:val="005A4802"/>
    <w:rsid w:val="005A4F5B"/>
    <w:rsid w:val="005B12C1"/>
    <w:rsid w:val="005B5B66"/>
    <w:rsid w:val="005C7867"/>
    <w:rsid w:val="005E02E1"/>
    <w:rsid w:val="005E26E6"/>
    <w:rsid w:val="0060051E"/>
    <w:rsid w:val="0060556F"/>
    <w:rsid w:val="006222B1"/>
    <w:rsid w:val="006249C1"/>
    <w:rsid w:val="0063382E"/>
    <w:rsid w:val="00646159"/>
    <w:rsid w:val="00675AD1"/>
    <w:rsid w:val="00695BB4"/>
    <w:rsid w:val="00696315"/>
    <w:rsid w:val="006B346E"/>
    <w:rsid w:val="006D1439"/>
    <w:rsid w:val="006D498A"/>
    <w:rsid w:val="006E4B22"/>
    <w:rsid w:val="0070772D"/>
    <w:rsid w:val="0072218E"/>
    <w:rsid w:val="007318B6"/>
    <w:rsid w:val="00760A22"/>
    <w:rsid w:val="00767821"/>
    <w:rsid w:val="00776D36"/>
    <w:rsid w:val="00790D55"/>
    <w:rsid w:val="007B51ED"/>
    <w:rsid w:val="007C543B"/>
    <w:rsid w:val="007D0EF9"/>
    <w:rsid w:val="007D30B3"/>
    <w:rsid w:val="007F1D38"/>
    <w:rsid w:val="007F4864"/>
    <w:rsid w:val="007F6AEC"/>
    <w:rsid w:val="00823443"/>
    <w:rsid w:val="0082605D"/>
    <w:rsid w:val="00861AF6"/>
    <w:rsid w:val="00874A1C"/>
    <w:rsid w:val="00875CEB"/>
    <w:rsid w:val="00885A0E"/>
    <w:rsid w:val="00894E61"/>
    <w:rsid w:val="008A486C"/>
    <w:rsid w:val="008A4FCD"/>
    <w:rsid w:val="008B39B6"/>
    <w:rsid w:val="008C2A8A"/>
    <w:rsid w:val="008D475D"/>
    <w:rsid w:val="008E04E7"/>
    <w:rsid w:val="008E23E3"/>
    <w:rsid w:val="008E249D"/>
    <w:rsid w:val="0091700E"/>
    <w:rsid w:val="0092392A"/>
    <w:rsid w:val="009466D1"/>
    <w:rsid w:val="009570FD"/>
    <w:rsid w:val="00992D1F"/>
    <w:rsid w:val="009A64FF"/>
    <w:rsid w:val="009A71D8"/>
    <w:rsid w:val="009D15CA"/>
    <w:rsid w:val="009E5ADC"/>
    <w:rsid w:val="009F2770"/>
    <w:rsid w:val="00A057B9"/>
    <w:rsid w:val="00A20106"/>
    <w:rsid w:val="00A52A48"/>
    <w:rsid w:val="00A567E3"/>
    <w:rsid w:val="00A571D7"/>
    <w:rsid w:val="00A6133D"/>
    <w:rsid w:val="00A74CF2"/>
    <w:rsid w:val="00A7740D"/>
    <w:rsid w:val="00A90963"/>
    <w:rsid w:val="00A916D5"/>
    <w:rsid w:val="00A96895"/>
    <w:rsid w:val="00AA68A1"/>
    <w:rsid w:val="00AD4120"/>
    <w:rsid w:val="00AD5128"/>
    <w:rsid w:val="00B012E2"/>
    <w:rsid w:val="00B07A53"/>
    <w:rsid w:val="00B20655"/>
    <w:rsid w:val="00B2542D"/>
    <w:rsid w:val="00B35B15"/>
    <w:rsid w:val="00B670FF"/>
    <w:rsid w:val="00B70646"/>
    <w:rsid w:val="00B86171"/>
    <w:rsid w:val="00B96F1C"/>
    <w:rsid w:val="00BA1F0C"/>
    <w:rsid w:val="00BA417A"/>
    <w:rsid w:val="00BB17B0"/>
    <w:rsid w:val="00BC236F"/>
    <w:rsid w:val="00BD4FE3"/>
    <w:rsid w:val="00C05FE2"/>
    <w:rsid w:val="00C10633"/>
    <w:rsid w:val="00C40A32"/>
    <w:rsid w:val="00C41439"/>
    <w:rsid w:val="00C56407"/>
    <w:rsid w:val="00C82673"/>
    <w:rsid w:val="00C87E77"/>
    <w:rsid w:val="00D06914"/>
    <w:rsid w:val="00D075EB"/>
    <w:rsid w:val="00D15C38"/>
    <w:rsid w:val="00D33ECC"/>
    <w:rsid w:val="00D526C9"/>
    <w:rsid w:val="00D7347C"/>
    <w:rsid w:val="00D7481A"/>
    <w:rsid w:val="00D827C5"/>
    <w:rsid w:val="00D82AC2"/>
    <w:rsid w:val="00D82ACC"/>
    <w:rsid w:val="00D845FD"/>
    <w:rsid w:val="00D9423A"/>
    <w:rsid w:val="00DB49EC"/>
    <w:rsid w:val="00DF518C"/>
    <w:rsid w:val="00DF7BCB"/>
    <w:rsid w:val="00E154D3"/>
    <w:rsid w:val="00E315D6"/>
    <w:rsid w:val="00E344B1"/>
    <w:rsid w:val="00E5594C"/>
    <w:rsid w:val="00E60F9D"/>
    <w:rsid w:val="00E63A03"/>
    <w:rsid w:val="00E80443"/>
    <w:rsid w:val="00E81F90"/>
    <w:rsid w:val="00EA0B75"/>
    <w:rsid w:val="00EA1C5F"/>
    <w:rsid w:val="00EA22FB"/>
    <w:rsid w:val="00EA4C92"/>
    <w:rsid w:val="00EB427A"/>
    <w:rsid w:val="00EB53B9"/>
    <w:rsid w:val="00EE44A4"/>
    <w:rsid w:val="00F11A5D"/>
    <w:rsid w:val="00F304A5"/>
    <w:rsid w:val="00F34D7D"/>
    <w:rsid w:val="00F67BB2"/>
    <w:rsid w:val="00FD29CE"/>
    <w:rsid w:val="00FE0B64"/>
    <w:rsid w:val="00FE675B"/>
    <w:rsid w:val="00FE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9EB07-9788-44D3-9475-B5C05AE1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E2AF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E2AF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E2AF3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20322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0322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0322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0322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0322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03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03224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134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F1520-56C6-4985-869A-F6BC6CEB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Екатерина Игоревна</dc:creator>
  <cp:lastModifiedBy>Попов Максим Сергеевич</cp:lastModifiedBy>
  <cp:revision>7</cp:revision>
  <cp:lastPrinted>2022-01-18T06:50:00Z</cp:lastPrinted>
  <dcterms:created xsi:type="dcterms:W3CDTF">2022-01-18T05:42:00Z</dcterms:created>
  <dcterms:modified xsi:type="dcterms:W3CDTF">2022-01-21T04:25:00Z</dcterms:modified>
</cp:coreProperties>
</file>